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4240D" w:rsidP="00B4240D" w:rsidRDefault="00067E8B" w14:paraId="511d85a" w14:textId="511d85a">
      <w:pPr>
        <w:spacing w:after="0" w:line="276" w:lineRule="auto"/>
        <w:jc w:val="right"/>
        <w15:collapsed w:val="false"/>
        <w:rPr>
          <w:rFonts w:ascii="Times New Roman" w:hAnsi="Times New Roman" w:eastAsia="Calibri" w:cs="Times New Roman"/>
          <w:sz w:val="24"/>
          <w:szCs w:val="24"/>
        </w:rPr>
      </w:pPr>
      <w:bookmarkStart w:name="_GoBack" w:id="0"/>
      <w:bookmarkEnd w:id="0"/>
      <w:proofErr w:type="spellStart"/>
      <w:r>
        <w:rPr>
          <w:rFonts w:ascii="Times New Roman" w:hAnsi="Times New Roman" w:eastAsia="Calibri" w:cs="Times New Roman"/>
          <w:sz w:val="24"/>
          <w:szCs w:val="24"/>
        </w:rPr>
        <w:t>Posl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>. br.</w:t>
      </w:r>
      <w:r w:rsidRPr="00B4240D" w:rsidR="00B4240D">
        <w:rPr>
          <w:rFonts w:ascii="Times New Roman" w:hAnsi="Times New Roman" w:eastAsia="Calibri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Sp</w:t>
      </w:r>
      <w:proofErr w:type="spellEnd"/>
      <w:r w:rsidR="00B4240D">
        <w:rPr>
          <w:rFonts w:ascii="Times New Roman" w:hAnsi="Times New Roman" w:eastAsia="Calibri" w:cs="Times New Roman"/>
          <w:sz w:val="24"/>
          <w:szCs w:val="24"/>
        </w:rPr>
        <w:t>-</w:t>
      </w:r>
      <w:r w:rsidR="001F092A">
        <w:rPr>
          <w:rFonts w:ascii="Times New Roman" w:hAnsi="Times New Roman" w:eastAsia="Calibri" w:cs="Times New Roman"/>
          <w:sz w:val="24"/>
          <w:szCs w:val="24"/>
        </w:rPr>
        <w:t>4663/19</w:t>
      </w:r>
      <w:r w:rsidR="00072B82">
        <w:rPr>
          <w:rFonts w:ascii="Times New Roman" w:hAnsi="Times New Roman" w:eastAsia="Calibri" w:cs="Times New Roman"/>
          <w:sz w:val="24"/>
          <w:szCs w:val="24"/>
        </w:rPr>
        <w:t>-</w:t>
      </w:r>
      <w:r w:rsidR="001F092A">
        <w:rPr>
          <w:rFonts w:ascii="Times New Roman" w:hAnsi="Times New Roman" w:eastAsia="Calibri" w:cs="Times New Roman"/>
          <w:sz w:val="24"/>
          <w:szCs w:val="24"/>
        </w:rPr>
        <w:t>10</w:t>
      </w:r>
    </w:p>
    <w:p w:rsidRPr="00B4240D" w:rsidR="001F092A" w:rsidP="00B4240D" w:rsidRDefault="001F092A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067E8B" w:rsidP="00067E8B" w:rsidRDefault="00B4240D">
      <w:pPr>
        <w:pStyle w:val="Default"/>
      </w:pPr>
      <w:r w:rsidRPr="00B4240D">
        <w:rPr>
          <w:rFonts w:eastAsia="Calibri"/>
        </w:rPr>
        <w:tab/>
      </w:r>
    </w:p>
    <w:p w:rsidRPr="00577EBA" w:rsidR="00B4240D" w:rsidP="00577EBA" w:rsidRDefault="00067E8B">
      <w:pPr>
        <w:pStyle w:val="Default"/>
        <w:ind w:firstLine="708"/>
      </w:pPr>
      <w:r w:rsidRPr="00577EBA">
        <w:t xml:space="preserve"> Kod ovog suda u tijeku je jednostavni postupak stečaja nad imovinom</w:t>
      </w:r>
      <w:r w:rsidRPr="00577EBA" w:rsidR="00577EBA">
        <w:t xml:space="preserve"> </w:t>
      </w:r>
      <w:r w:rsidRPr="00577EBA">
        <w:t xml:space="preserve"> </w:t>
      </w:r>
      <w:r w:rsidR="00C51498">
        <w:t xml:space="preserve">potrošača Nikola </w:t>
      </w:r>
      <w:proofErr w:type="spellStart"/>
      <w:r w:rsidR="00C51498">
        <w:t>Vresk</w:t>
      </w:r>
      <w:proofErr w:type="spellEnd"/>
      <w:r w:rsidR="00C51498">
        <w:t xml:space="preserve">, Gornja </w:t>
      </w:r>
      <w:proofErr w:type="spellStart"/>
      <w:r w:rsidR="00C51498">
        <w:t>Petrička</w:t>
      </w:r>
      <w:proofErr w:type="spellEnd"/>
      <w:r w:rsidR="00C51498">
        <w:t xml:space="preserve"> 16, OIB: 27375843846.</w:t>
      </w:r>
    </w:p>
    <w:p w:rsidRPr="00577EBA" w:rsidR="00577EBA" w:rsidP="00577EBA" w:rsidRDefault="00577EBA">
      <w:pPr>
        <w:pStyle w:val="Default"/>
        <w:rPr>
          <w:rFonts w:eastAsia="Calibri"/>
        </w:rPr>
      </w:pPr>
    </w:p>
    <w:p w:rsidRPr="00577EBA" w:rsidR="0005309E" w:rsidP="00B4240D" w:rsidRDefault="00462828">
      <w:pPr>
        <w:spacing w:after="0" w:line="276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77EBA">
        <w:rPr>
          <w:rFonts w:ascii="Times New Roman" w:hAnsi="Times New Roman" w:eastAsia="Calibri" w:cs="Times New Roman"/>
          <w:sz w:val="24"/>
          <w:szCs w:val="24"/>
        </w:rPr>
        <w:t xml:space="preserve">U privitku dopisa dostavljamo </w:t>
      </w:r>
      <w:r w:rsidR="00C50C1A">
        <w:rPr>
          <w:rFonts w:ascii="Times New Roman" w:hAnsi="Times New Roman" w:eastAsia="Calibri" w:cs="Times New Roman"/>
          <w:sz w:val="24"/>
          <w:szCs w:val="24"/>
        </w:rPr>
        <w:t xml:space="preserve">Vam </w:t>
      </w:r>
      <w:r w:rsidRPr="00577EBA">
        <w:rPr>
          <w:rFonts w:ascii="Times New Roman" w:hAnsi="Times New Roman" w:eastAsia="Calibri" w:cs="Times New Roman"/>
          <w:sz w:val="24"/>
          <w:szCs w:val="24"/>
        </w:rPr>
        <w:t xml:space="preserve">žalbu </w:t>
      </w:r>
      <w:r w:rsidRPr="00577EBA" w:rsidR="00577EBA">
        <w:rPr>
          <w:rFonts w:ascii="Times New Roman" w:hAnsi="Times New Roman" w:eastAsia="Calibri" w:cs="Times New Roman"/>
          <w:sz w:val="24"/>
          <w:szCs w:val="24"/>
        </w:rPr>
        <w:t xml:space="preserve">stečajnog vjerovnika  </w:t>
      </w:r>
      <w:r w:rsidR="00C51498">
        <w:rPr>
          <w:rFonts w:ascii="Times New Roman" w:hAnsi="Times New Roman" w:eastAsia="Calibri" w:cs="Times New Roman"/>
          <w:sz w:val="24"/>
          <w:szCs w:val="24"/>
        </w:rPr>
        <w:t>EKO FLOR PLUS d.o.o.</w:t>
      </w:r>
      <w:r w:rsidRPr="00577EBA" w:rsidR="00577EBA">
        <w:rPr>
          <w:rFonts w:ascii="Times New Roman" w:hAnsi="Times New Roman" w:eastAsia="Calibri" w:cs="Times New Roman"/>
          <w:sz w:val="24"/>
          <w:szCs w:val="24"/>
        </w:rPr>
        <w:t xml:space="preserve"> od 07</w:t>
      </w:r>
      <w:r w:rsidRPr="00577EBA">
        <w:rPr>
          <w:rFonts w:ascii="Times New Roman" w:hAnsi="Times New Roman" w:eastAsia="Calibri" w:cs="Times New Roman"/>
          <w:sz w:val="24"/>
          <w:szCs w:val="24"/>
        </w:rPr>
        <w:t>.0</w:t>
      </w:r>
      <w:r w:rsidRPr="00577EBA" w:rsidR="00067E8B">
        <w:rPr>
          <w:rFonts w:ascii="Times New Roman" w:hAnsi="Times New Roman" w:eastAsia="Calibri" w:cs="Times New Roman"/>
          <w:sz w:val="24"/>
          <w:szCs w:val="24"/>
        </w:rPr>
        <w:t>4</w:t>
      </w:r>
      <w:r w:rsidRPr="00577EBA">
        <w:rPr>
          <w:rFonts w:ascii="Times New Roman" w:hAnsi="Times New Roman" w:eastAsia="Calibri" w:cs="Times New Roman"/>
          <w:sz w:val="24"/>
          <w:szCs w:val="24"/>
        </w:rPr>
        <w:t>.20</w:t>
      </w:r>
      <w:r w:rsidRPr="00577EBA" w:rsidR="00072B82">
        <w:rPr>
          <w:rFonts w:ascii="Times New Roman" w:hAnsi="Times New Roman" w:eastAsia="Calibri" w:cs="Times New Roman"/>
          <w:sz w:val="24"/>
          <w:szCs w:val="24"/>
        </w:rPr>
        <w:t>20</w:t>
      </w:r>
      <w:r w:rsidRPr="00577EBA">
        <w:rPr>
          <w:rFonts w:ascii="Times New Roman" w:hAnsi="Times New Roman" w:eastAsia="Calibri" w:cs="Times New Roman"/>
          <w:sz w:val="24"/>
          <w:szCs w:val="24"/>
        </w:rPr>
        <w:t xml:space="preserve">.godine, </w:t>
      </w:r>
      <w:r w:rsidRPr="00577EBA" w:rsidR="00577EBA">
        <w:rPr>
          <w:rFonts w:ascii="Times New Roman" w:hAnsi="Times New Roman" w:eastAsia="Calibri" w:cs="Times New Roman"/>
          <w:sz w:val="24"/>
          <w:szCs w:val="24"/>
        </w:rPr>
        <w:t xml:space="preserve">radi </w:t>
      </w:r>
      <w:r w:rsidR="00C50C1A">
        <w:rPr>
          <w:rFonts w:ascii="Times New Roman" w:hAnsi="Times New Roman" w:eastAsia="Calibri" w:cs="Times New Roman"/>
          <w:sz w:val="24"/>
          <w:szCs w:val="24"/>
        </w:rPr>
        <w:t>očitovanja</w:t>
      </w:r>
      <w:r w:rsidRPr="00577EBA" w:rsidR="00072B82">
        <w:rPr>
          <w:rFonts w:ascii="Times New Roman" w:hAnsi="Times New Roman" w:eastAsia="Calibri" w:cs="Times New Roman"/>
          <w:sz w:val="24"/>
          <w:szCs w:val="24"/>
        </w:rPr>
        <w:t xml:space="preserve"> u</w:t>
      </w:r>
      <w:r w:rsidR="00C50C1A">
        <w:rPr>
          <w:rFonts w:ascii="Times New Roman" w:hAnsi="Times New Roman" w:eastAsia="Calibri" w:cs="Times New Roman"/>
          <w:sz w:val="24"/>
          <w:szCs w:val="24"/>
        </w:rPr>
        <w:t>z</w:t>
      </w:r>
      <w:r w:rsidRPr="00577EBA" w:rsidR="00072B82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577EBA">
        <w:rPr>
          <w:rFonts w:ascii="Times New Roman" w:hAnsi="Times New Roman" w:eastAsia="Calibri" w:cs="Times New Roman"/>
          <w:sz w:val="24"/>
          <w:szCs w:val="24"/>
        </w:rPr>
        <w:t>rok</w:t>
      </w:r>
      <w:r w:rsidR="00C50C1A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577EBA" w:rsidR="00577EBA">
        <w:rPr>
          <w:rFonts w:ascii="Times New Roman" w:hAnsi="Times New Roman" w:eastAsia="Calibri" w:cs="Times New Roman"/>
          <w:sz w:val="24"/>
          <w:szCs w:val="24"/>
        </w:rPr>
        <w:t>od 8 dana.</w:t>
      </w:r>
    </w:p>
    <w:p w:rsidRPr="00B4240D" w:rsidR="00577EBA" w:rsidP="00B4240D" w:rsidRDefault="00577EBA">
      <w:pPr>
        <w:spacing w:after="0" w:line="276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8D2C8C">
      <w:pPr>
        <w:spacing w:after="0" w:line="276" w:lineRule="auto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U Čazmi, </w:t>
      </w:r>
      <w:r w:rsidR="00067E8B">
        <w:rPr>
          <w:rFonts w:ascii="Times New Roman" w:hAnsi="Times New Roman" w:eastAsia="Calibri" w:cs="Times New Roman"/>
          <w:sz w:val="24"/>
          <w:szCs w:val="24"/>
        </w:rPr>
        <w:t>22</w:t>
      </w:r>
      <w:r w:rsidRPr="00B4240D" w:rsidR="00B4240D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 w:rsidR="00067E8B">
        <w:rPr>
          <w:rFonts w:ascii="Times New Roman" w:hAnsi="Times New Roman" w:eastAsia="Calibri" w:cs="Times New Roman"/>
          <w:sz w:val="24"/>
          <w:szCs w:val="24"/>
        </w:rPr>
        <w:t>travnja</w:t>
      </w:r>
      <w:r w:rsidRPr="00B4240D" w:rsidR="00B4240D">
        <w:rPr>
          <w:rFonts w:ascii="Times New Roman" w:hAnsi="Times New Roman" w:eastAsia="Calibri" w:cs="Times New Roman"/>
          <w:sz w:val="24"/>
          <w:szCs w:val="24"/>
        </w:rPr>
        <w:t xml:space="preserve"> 20</w:t>
      </w:r>
      <w:r w:rsidR="00072B82">
        <w:rPr>
          <w:rFonts w:ascii="Times New Roman" w:hAnsi="Times New Roman" w:eastAsia="Calibri" w:cs="Times New Roman"/>
          <w:sz w:val="24"/>
          <w:szCs w:val="24"/>
        </w:rPr>
        <w:t>20</w:t>
      </w:r>
      <w:r w:rsidRPr="00B4240D" w:rsidR="00B4240D">
        <w:rPr>
          <w:rFonts w:ascii="Times New Roman" w:hAnsi="Times New Roman" w:eastAsia="Calibri" w:cs="Times New Roman"/>
          <w:sz w:val="24"/>
          <w:szCs w:val="24"/>
        </w:rPr>
        <w:t>.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>S</w:t>
      </w:r>
      <w:r w:rsidR="00072B82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B4240D">
        <w:rPr>
          <w:rFonts w:ascii="Times New Roman" w:hAnsi="Times New Roman" w:eastAsia="Calibri" w:cs="Times New Roman"/>
          <w:sz w:val="24"/>
          <w:szCs w:val="24"/>
        </w:rPr>
        <w:t>u</w:t>
      </w:r>
      <w:r w:rsidR="00072B82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B4240D">
        <w:rPr>
          <w:rFonts w:ascii="Times New Roman" w:hAnsi="Times New Roman" w:eastAsia="Calibri" w:cs="Times New Roman"/>
          <w:sz w:val="24"/>
          <w:szCs w:val="24"/>
        </w:rPr>
        <w:t>d</w:t>
      </w:r>
      <w:r w:rsidR="00072B82">
        <w:rPr>
          <w:rFonts w:ascii="Times New Roman" w:hAnsi="Times New Roman" w:eastAsia="Calibri" w:cs="Times New Roman"/>
          <w:sz w:val="24"/>
          <w:szCs w:val="24"/>
        </w:rPr>
        <w:t xml:space="preserve"> a c </w:t>
      </w:r>
      <w:r w:rsidRPr="00B4240D">
        <w:rPr>
          <w:rFonts w:ascii="Times New Roman" w:hAnsi="Times New Roman" w:eastAsia="Calibri" w:cs="Times New Roman"/>
          <w:sz w:val="24"/>
          <w:szCs w:val="24"/>
        </w:rPr>
        <w:t>:</w:t>
      </w:r>
    </w:p>
    <w:p w:rsidRPr="00B4240D" w:rsidR="00B4240D" w:rsidP="00B4240D" w:rsidRDefault="00B4240D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="00B4240D" w:rsidP="00B4240D" w:rsidRDefault="00B4240D">
      <w:pPr>
        <w:spacing w:after="0" w:line="276" w:lineRule="auto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 xml:space="preserve">            </w:t>
      </w:r>
      <w:r w:rsidR="00072B82">
        <w:rPr>
          <w:rFonts w:ascii="Times New Roman" w:hAnsi="Times New Roman" w:eastAsia="Calibri" w:cs="Times New Roman"/>
          <w:sz w:val="24"/>
          <w:szCs w:val="24"/>
        </w:rPr>
        <w:t>Ivan Poljak</w:t>
      </w:r>
      <w:r w:rsidRPr="00B4240D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067E8B">
        <w:rPr>
          <w:rFonts w:ascii="Times New Roman" w:hAnsi="Times New Roman" w:eastAsia="Calibri" w:cs="Times New Roman"/>
          <w:sz w:val="24"/>
          <w:szCs w:val="24"/>
        </w:rPr>
        <w:t xml:space="preserve">v.r. </w:t>
      </w:r>
    </w:p>
    <w:p w:rsidR="00577EBA" w:rsidP="00B4240D" w:rsidRDefault="00577EBA">
      <w:pPr>
        <w:spacing w:after="0" w:line="276" w:lineRule="auto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577EBA" w:rsidP="00B4240D" w:rsidRDefault="00577EBA">
      <w:pPr>
        <w:spacing w:after="0" w:line="276" w:lineRule="auto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577EBA" w:rsidP="00577EBA" w:rsidRDefault="00577EBA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>-ovlašteni službenik:</w:t>
      </w:r>
    </w:p>
    <w:p w:rsidRPr="00B4240D" w:rsidR="00577EBA" w:rsidP="00577EBA" w:rsidRDefault="00577EBA">
      <w:pPr>
        <w:spacing w:after="0" w:line="276" w:lineRule="auto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        Dijana Marinčić</w:t>
      </w:r>
    </w:p>
    <w:p w:rsidR="00CE58EB" w:rsidRDefault="00CE58EB"/>
    <w:p w:rsidR="00072B82" w:rsidRDefault="00072B82"/>
    <w:p w:rsidR="00072B82" w:rsidRDefault="00072B82"/>
    <w:p w:rsidRPr="00072B82" w:rsidR="00072B82" w:rsidRDefault="00072B82">
      <w:pPr>
        <w:rPr>
          <w:rFonts w:ascii="Times New Roman" w:hAnsi="Times New Roman" w:cs="Times New Roman"/>
          <w:sz w:val="24"/>
          <w:szCs w:val="24"/>
        </w:rPr>
      </w:pPr>
      <w:r w:rsidRPr="00072B82">
        <w:rPr>
          <w:rFonts w:ascii="Times New Roman" w:hAnsi="Times New Roman" w:cs="Times New Roman"/>
          <w:sz w:val="24"/>
          <w:szCs w:val="24"/>
        </w:rPr>
        <w:t>U privitku: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B82">
        <w:rPr>
          <w:rFonts w:ascii="Times New Roman" w:hAnsi="Times New Roman" w:cs="Times New Roman"/>
          <w:sz w:val="24"/>
          <w:szCs w:val="24"/>
        </w:rPr>
        <w:t>-kao u tekstu</w:t>
      </w:r>
    </w:p>
    <w:sectPr w:rsidRPr="00072B82" w:rsidR="00072B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0D"/>
    <w:rsid w:val="0005309E"/>
    <w:rsid w:val="00067E8B"/>
    <w:rsid w:val="00072B82"/>
    <w:rsid w:val="001F092A"/>
    <w:rsid w:val="00462828"/>
    <w:rsid w:val="00577EBA"/>
    <w:rsid w:val="005C7889"/>
    <w:rsid w:val="00695C8D"/>
    <w:rsid w:val="008041D9"/>
    <w:rsid w:val="008D2C8C"/>
    <w:rsid w:val="008F3AEA"/>
    <w:rsid w:val="00B4240D"/>
    <w:rsid w:val="00C1394A"/>
    <w:rsid w:val="00C50C1A"/>
    <w:rsid w:val="00C51498"/>
    <w:rsid w:val="00CB12F1"/>
    <w:rsid w:val="00CC0C27"/>
    <w:rsid w:val="00CE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067E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95C8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95C8D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5C8D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5C8D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5C8D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067E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5C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5C8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C8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C8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C8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travnja 2020.</izvorni_sadrzaj>
    <derivirana_varijabla naziv="DomainObject.DatumDonosenjaOdluke_1">22.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4663</izvorni_sadrzaj>
    <derivirana_varijabla naziv="DomainObject.Predmet.Broj_1">4663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30. rujna 2019.</izvorni_sadrzaj>
    <derivirana_varijabla naziv="DomainObject.Predmet.DatumOsnivanja_1">30.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rujna 2019.</izvorni_sadrzaj>
    <derivirana_varijabla naziv="DomainObject.Predmet.DatumPrimitkaOptuznogAkta_1">25. rujna 2019.</derivirana_varijabla>
  </DomainObject.Predmet.DatumPrimitkaOptuznogAkta>
  <DomainObject.Predmet.DatumRjesavanja>
    <izvorni_sadrzaj>28. veljače 2020.</izvorni_sadrzaj>
    <derivirana_varijabla naziv="DomainObject.Predmet.DatumRjesavanja_1">28.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Sp-4663/2019</izvorni_sadrzaj>
    <derivirana_varijabla naziv="DomainObject.Predmet.OznakaBroj_1">Sp-4663/2019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NIKOLA VRESK</izvorni_sadrzaj>
    <derivirana_varijabla naziv="DomainObject.Predmet.ProtustrankaFormated_1">  NIKOLA VRESK</derivirana_varijabla>
  </DomainObject.Predmet.ProtustrankaFormated>
  <DomainObject.Predmet.ProtustrankaFormatedOIB>
    <izvorni_sadrzaj>  NIKOLA VRESK, OIB 27375843846</izvorni_sadrzaj>
    <derivirana_varijabla naziv="DomainObject.Predmet.ProtustrankaFormatedOIB_1">  NIKOLA VRESK, OIB 27375843846</derivirana_varijabla>
  </DomainObject.Predmet.ProtustrankaFormatedOIB>
  <DomainObject.Predmet.ProtustrankaFormatedWithAdress>
    <izvorni_sadrzaj> NIKOLA VRESK, GORNJA PETRIČKA 16, 43232 Gornja Petrička</izvorni_sadrzaj>
    <derivirana_varijabla naziv="DomainObject.Predmet.ProtustrankaFormatedWithAdress_1"> NIKOLA VRESK, GORNJA PETRIČKA 16, 43232 Gornja Petrička</derivirana_varijabla>
  </DomainObject.Predmet.ProtustrankaFormatedWithAdress>
  <DomainObject.Predmet.ProtustrankaFormatedWithAdressOIB>
    <izvorni_sadrzaj> NIKOLA VRESK, OIB 27375843846, GORNJA PETRIČKA 16, 43232 Gornja Petrička</izvorni_sadrzaj>
    <derivirana_varijabla naziv="DomainObject.Predmet.ProtustrankaFormatedWithAdressOIB_1"> NIKOLA VRESK, OIB 27375843846, GORNJA PETRIČKA 16, 43232 Gornja Petrička</derivirana_varijabla>
  </DomainObject.Predmet.ProtustrankaFormatedWithAdressOIB>
  <DomainObject.Predmet.ProtustrankaWithAdress>
    <izvorni_sadrzaj>NIKOLA VRESK GORNJA PETRIČKA 16, 43232 Gornja Petrička</izvorni_sadrzaj>
    <derivirana_varijabla naziv="DomainObject.Predmet.ProtustrankaWithAdress_1">NIKOLA VRESK GORNJA PETRIČKA 16, 43232 Gornja Petrička</derivirana_varijabla>
  </DomainObject.Predmet.ProtustrankaWithAdress>
  <DomainObject.Predmet.ProtustrankaWithAdressOIB>
    <izvorni_sadrzaj>NIKOLA VRESK, OIB 27375843846, GORNJA PETRIČKA 16, 43232 Gornja Petrička</izvorni_sadrzaj>
    <derivirana_varijabla naziv="DomainObject.Predmet.ProtustrankaWithAdressOIB_1">NIKOLA VRESK, OIB 27375843846, GORNJA PETRIČKA 16, 43232 Gornja Petrička</derivirana_varijabla>
  </DomainObject.Predmet.ProtustrankaWithAdressOIB>
  <DomainObject.Predmet.ProtustrankaNazivFormated>
    <izvorni_sadrzaj>NIKOLA VRESK</izvorni_sadrzaj>
    <derivirana_varijabla naziv="DomainObject.Predmet.ProtustrankaNazivFormated_1">NIKOLA VRESK</derivirana_varijabla>
  </DomainObject.Predmet.ProtustrankaNazivFormated>
  <DomainObject.Predmet.ProtustrankaNazivFormatedOIB>
    <izvorni_sadrzaj>NIKOLA VRESK, OIB 27375843846</izvorni_sadrzaj>
    <derivirana_varijabla naziv="DomainObject.Predmet.ProtustrankaNazivFormatedOIB_1">NIKOLA VRESK, OIB 27375843846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Hrvatska radiotelevizija zastupanog po punomoćniku Odvjetničko društvo Hanžeković &amp; Partneri društvo s ograničenom odgovornošću; EKO-FLOR PLUS d.o.o. za komunalne usluge i trgovinu zastupanog po punomoćniku Odvjetničko društvo Hanžeković &amp; Partneri društvo s ograničenom odgovornošću; EOS MATRIX d.o.o. za poslovne usluge</izvorni_sadrzaj>
    <derivirana_varijabla naziv="DomainObject.Predmet.StrankaFormated_1">  Financijska agencija; Hrvatska radiotelevizija zastupanog po punomoćniku Odvjetničko društvo Hanžeković &amp; Partneri društvo s ograničenom odgovornošću; EKO-FLOR PLUS d.o.o. za komunalne usluge i trgovinu zastupanog po punomoćniku Odvjetničko društvo Hanžeković &amp; Partneri društvo s ograničenom odgovornošću; EOS MATRIX d.o.o. za poslovne usluge</derivirana_varijabla>
  </DomainObject.Predmet.StrankaFormated>
  <DomainObject.Predmet.StrankaFormatedOIB>
    <izvorni_sadrzaj>  Financijska agencija, OIB 85821130368; Hrvatska radiotelevizija, OIB 68419124305 zastupanog po punomoćniku Odvjetničko društvo Hanžeković &amp; Partneri društvo s ograničenom odgovornošću; EKO-FLOR PLUS d.o.o. za komunalne usluge i trgovinu, OIB 50730247993 zastupanog po punomoćniku Odvjetničko društvo Hanžeković &amp; Partneri društvo s ograničenom odgovornošću; EOS MATRIX d.o.o. za poslovne usluge, OIB 76674680107</izvorni_sadrzaj>
    <derivirana_varijabla naziv="DomainObject.Predmet.StrankaFormatedOIB_1">  Financijska agencija, OIB 85821130368; Hrvatska radiotelevizija, OIB 68419124305 zastupanog po punomoćniku Odvjetničko društvo Hanžeković &amp; Partneri društvo s ograničenom odgovornošću; EKO-FLOR PLUS d.o.o. za komunalne usluge i trgovinu, OIB 50730247993 zastupanog po punomoćniku Odvjetničko društvo Hanžeković &amp; Partneri društvo s ograničenom odgovornošću; EOS MATRIX d.o.o. za poslovne usluge, OIB 76674680107</derivirana_varijabla>
  </DomainObject.Predmet.StrankaFormatedOIB>
  <DomainObject.Predmet.StrankaFormatedWithAdress>
    <izvorni_sadrzaj> Financijska agencija, Ulica grada Vukovara 70, 10000 Zagreb; Hrvatska radiotelevizija, Prisavlje 3, 10000 Zagreb zastupanog po punomoćniku Odvjetničko društvo Hanžeković &amp; Partneri društvo s ograničenom odgovornošću; EKO-FLOR PLUS d.o.o. za komunalne usluge i trgovinu, Mokrice 180/C, 49243 Oroslavje zastupanog po punomoćniku Odvjetničko društvo Hanžeković &amp; Partneri društvo s ograničenom odgovornošću; EOS MATRIX d.o.o. za poslovne usluge, Horvatova 82, 10000 Zagreb</izvorni_sadrzaj>
    <derivirana_varijabla naziv="DomainObject.Predmet.StrankaFormatedWithAdress_1"> Financijska agencija, Ulica grada Vukovara 70, 10000 Zagreb; Hrvatska radiotelevizija, Prisavlje 3, 10000 Zagreb zastupanog po punomoćniku Odvjetničko društvo Hanžeković &amp; Partneri društvo s ograničenom odgovornošću; EKO-FLOR PLUS d.o.o. za komunalne usluge i trgovinu, Mokrice 180/C, 49243 Oroslavje zastupanog po punomoćniku Odvjetničko društvo Hanžeković &amp; Partneri društvo s ograničenom odgovornošću; EOS MATRIX d.o.o. za poslovne usluge, Horvatova 82, 10000 Zagreb</derivirana_varijabla>
  </DomainObject.Predmet.StrankaFormatedWithAdress>
  <DomainObject.Predmet.StrankaFormatedWithAdressOIB>
    <izvorni_sadrzaj> Financijska agencija, OIB 85821130368, Ulica grada Vukovara 70, 10000 Zagreb; Hrvatska radiotelevizija, OIB 68419124305, Prisavlje 3, 10000 Zagreb zastupanog po punomoćniku Odvjetničko društvo Hanžeković &amp; Partneri društvo s ograničenom odgovornošću; EKO-FLOR PLUS d.o.o. za komunalne usluge i trgovinu, OIB 50730247993, Mokrice 180/C, 49243 Oroslavje zastupanog po punomoćniku Odvjetničko društvo Hanžeković &amp; Partneri društvo s ograničenom odgovornošću; EOS MATRIX d.o.o. za poslovne usluge, OIB 76674680107, Horvatova 82, 10000 Zagreb</izvorni_sadrzaj>
    <derivirana_varijabla naziv="DomainObject.Predmet.StrankaFormatedWithAdressOIB_1"> Financijska agencija, OIB 85821130368, Ulica grada Vukovara 70, 10000 Zagreb; Hrvatska radiotelevizija, OIB 68419124305, Prisavlje 3, 10000 Zagreb zastupanog po punomoćniku Odvjetničko društvo Hanžeković &amp; Partneri društvo s ograničenom odgovornošću; EKO-FLOR PLUS d.o.o. za komunalne usluge i trgovinu, OIB 50730247993, Mokrice 180/C, 49243 Oroslavje zastupanog po punomoćniku Odvjetničko društvo Hanžeković &amp; Partneri društvo s ograničenom odgovornošću; EOS MATRIX d.o.o. za poslovne usluge, OIB 76674680107, Horvatova 82, 10000 Zagreb</derivirana_varijabla>
  </DomainObject.Predmet.StrankaFormatedWithAdressOIB>
  <DomainObject.Predmet.StrankaWithAdress>
    <izvorni_sadrzaj>Financijska agencija Ulica grada Vukovara 70,10000 Zagreb,Hrvatska radiotelevizija Prisavlje 3,10000 Zagreb,EKO-FLOR PLUS d.o.o. za komunalne usluge i trgovinu Mokrice 180/C,49243 Oroslavje,EOS MATRIX d.o.o. za poslovne usluge Horvatova 82,10000 Zagreb</izvorni_sadrzaj>
    <derivirana_varijabla naziv="DomainObject.Predmet.StrankaWithAdress_1">Financijska agencija Ulica grada Vukovara 70,10000 Zagreb,Hrvatska radiotelevizija Prisavlje 3,10000 Zagreb,EKO-FLOR PLUS d.o.o. za komunalne usluge i trgovinu Mokrice 180/C,49243 Oroslavje,EOS MATRIX d.o.o. za poslovne usluge Horvatova 82,10000 Zagreb</derivirana_varijabla>
  </DomainObject.Predmet.StrankaWithAdress>
  <DomainObject.Predmet.StrankaWithAdressOIB>
    <izvorni_sadrzaj>Financijska agencija, OIB 85821130368, Ulica grada Vukovara 70,10000 Zagreb,Hrvatska radiotelevizija, OIB 68419124305, Prisavlje 3,10000 Zagreb,EKO-FLOR PLUS d.o.o. za komunalne usluge i trgovinu, OIB 50730247993, Mokrice 180/C,49243 Oroslavje,EOS MATRIX d.o.o. za poslovne usluge, OIB 76674680107, Horvatova 82,10000 Zagreb</izvorni_sadrzaj>
    <derivirana_varijabla naziv="DomainObject.Predmet.StrankaWithAdressOIB_1">Financijska agencija, OIB 85821130368, Ulica grada Vukovara 70,10000 Zagreb,Hrvatska radiotelevizija, OIB 68419124305, Prisavlje 3,10000 Zagreb,EKO-FLOR PLUS d.o.o. za komunalne usluge i trgovinu, OIB 50730247993, Mokrice 180/C,49243 Oroslavje,EOS MATRIX d.o.o. za poslovne usluge, OIB 76674680107, Horvatova 82,10000 Zagreb</derivirana_varijabla>
  </DomainObject.Predmet.StrankaWithAdressOIB>
  <DomainObject.Predmet.StrankaNazivFormated>
    <izvorni_sadrzaj>Financijska agencija,Hrvatska radiotelevizija,EKO-FLOR PLUS d.o.o. za komunalne usluge i trgovinu,EOS MATRIX d.o.o. za poslovne usluge</izvorni_sadrzaj>
    <derivirana_varijabla naziv="DomainObject.Predmet.StrankaNazivFormated_1">Financijska agencija,Hrvatska radiotelevizija,EKO-FLOR PLUS d.o.o. za komunalne usluge i trgovinu,EOS MATRIX d.o.o. za poslovne usluge</derivirana_varijabla>
  </DomainObject.Predmet.StrankaNazivFormated>
  <DomainObject.Predmet.StrankaNazivFormatedOIB>
    <izvorni_sadrzaj>Financijska agencija, OIB 85821130368,Hrvatska radiotelevizija, OIB 68419124305,EKO-FLOR PLUS d.o.o. za komunalne usluge i trgovinu, OIB 50730247993,EOS MATRIX d.o.o. za poslovne usluge, OIB 76674680107</izvorni_sadrzaj>
    <derivirana_varijabla naziv="DomainObject.Predmet.StrankaNazivFormatedOIB_1">Financijska agencija, OIB 85821130368,Hrvatska radiotelevizija, OIB 68419124305,EKO-FLOR PLUS d.o.o. za komunalne usluge i trgovinu, OIB 50730247993,EOS MATRIX d.o.o. za poslovne usluge, OIB 76674680107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ČAZMA</izvorni_sadrzaj>
    <derivirana_varijabla naziv="DomainObject.Predmet.TrenutnaLokacijaSpisa.Naziv_1">SUDSKA PISARNICA ČAZMA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Melita Podgorelec</izvorni_sadrzaj>
    <derivirana_varijabla naziv="DomainObject.Predmet.Zapisnicar_1">Melita Podgorelec</derivirana_varijabla>
  </DomainObject.Predmet.Zapisnicar>
  <DomainObject.Predmet.StrankaListFormated>
    <izvorni_sadrzaj>
      <item>Financijska agencija</item>
      <item>Hrvatska radiotelevizija zastupanog po punomoćniku Odvjetničko društvo Hanžeković &amp; Partneri društvo s ograničenom odgovornošću</item>
      <item>EKO-FLOR PLUS d.o.o. za komunalne usluge i trgovinu zastupanog po punomoćniku Odvjetničko društvo Hanžeković &amp; Partneri društvo s ograničenom odgovornošću</item>
      <item>EOS MATRIX d.o.o. za poslovne usluge</item>
    </izvorni_sadrzaj>
    <derivirana_varijabla naziv="DomainObject.Predmet.StrankaListFormated_1">
      <item>Financijska agencija</item>
      <item>Hrvatska radiotelevizija zastupanog po punomoćniku Odvjetničko društvo Hanžeković &amp; Partneri društvo s ograničenom odgovornošću</item>
      <item>EKO-FLOR PLUS d.o.o. za komunalne usluge i trgovinu zastupanog po punomoćniku Odvjetničko društvo Hanžeković &amp; Partneri društvo s ograničenom odgovornošću</item>
      <item>EOS MATRIX d.o.o. za poslovne usluge</item>
    </derivirana_varijabla>
  </DomainObject.Predmet.StrankaListFormated>
  <DomainObject.Predmet.StrankaListFormatedOIB>
    <izvorni_sadrzaj>
      <item>Financijska agencija, OIB 85821130368</item>
      <item>Hrvatska radiotelevizija, OIB 68419124305 zastupanog po punomoćniku Odvjetničko društvo Hanžeković &amp; Partneri društvo s ograničenom odgovornošću</item>
      <item>EKO-FLOR PLUS d.o.o. za komunalne usluge i trgovinu, OIB 50730247993 zastupanog po punomoćniku Odvjetničko društvo Hanžeković &amp; Partneri društvo s ograničenom odgovornošću</item>
      <item>EOS MATRIX d.o.o. za poslovne usluge, OIB 76674680107</item>
    </izvorni_sadrzaj>
    <derivirana_varijabla naziv="DomainObject.Predmet.StrankaListFormatedOIB_1">
      <item>Financijska agencija, OIB 85821130368</item>
      <item>Hrvatska radiotelevizija, OIB 68419124305 zastupanog po punomoćniku Odvjetničko društvo Hanžeković &amp; Partneri društvo s ograničenom odgovornošću</item>
      <item>EKO-FLOR PLUS d.o.o. za komunalne usluge i trgovinu, OIB 50730247993 zastupanog po punomoćniku Odvjetničko društvo Hanžeković &amp; Partneri društvo s ograničenom odgovornošću</item>
      <item>EOS MATRIX d.o.o. za poslovne usluge, OIB 76674680107</item>
    </derivirana_varijabla>
  </DomainObject.Predmet.StrankaListFormatedOIB>
  <DomainObject.Predmet.StrankaListFormatedWithAdress>
    <izvorni_sadrzaj>
      <item>Financijska agencija, Ulica grada Vukovara 70, 10000 Zagreb</item>
      <item>Hrvatska radiotelevizija, Prisavlje 3, 10000 Zagreb zastupanog po punomoćniku Odvjetničko društvo Hanžeković &amp; Partneri društvo s ograničenom odgovornošću</item>
      <item>EKO-FLOR PLUS d.o.o. za komunalne usluge i trgovinu, Mokrice 180/C, 49243 Oroslavje zastupanog po punomoćniku Odvjetničko društvo Hanžeković &amp; Partneri društvo s ograničenom odgovornošću</item>
      <item>EOS MATRIX d.o.o. za poslovne usluge, Horvatova 82, 10000 Zagreb</item>
    </izvorni_sadrzaj>
    <derivirana_varijabla naziv="DomainObject.Predmet.StrankaListFormatedWithAdress_1">
      <item>Financijska agencija, Ulica grada Vukovara 70, 10000 Zagreb</item>
      <item>Hrvatska radiotelevizija, Prisavlje 3, 10000 Zagreb zastupanog po punomoćniku Odvjetničko društvo Hanžeković &amp; Partneri društvo s ograničenom odgovornošću</item>
      <item>EKO-FLOR PLUS d.o.o. za komunalne usluge i trgovinu, Mokrice 180/C, 49243 Oroslavje zastupanog po punomoćniku Odvjetničko društvo Hanžeković &amp; Partneri društvo s ograničenom odgovornošću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Hrvatska radiotelevizija, OIB 68419124305, Prisavlje 3, 10000 Zagreb zastupanog po punomoćniku Odvjetničko društvo Hanžeković &amp; Partneri društvo s ograničenom odgovornošću</item>
      <item>EKO-FLOR PLUS d.o.o. za komunalne usluge i trgovinu, OIB 50730247993, Mokrice 180/C, 49243 Oroslavje zastupanog po punomoćniku Odvjetničko društvo Hanžeković &amp; Partneri društvo s ograničenom odgovornošću</item>
      <item>EOS MATRIX d.o.o. za poslovne usluge, OIB 76674680107, Horvatova 82, 10000 Zagreb</item>
    </izvorni_sadrzaj>
    <derivirana_varijabla naziv="DomainObject.Predmet.StrankaListFormatedWithAdressOIB_1">
      <item>Financijska agencija, OIB 85821130368, Ulica grada Vukovara 70, 10000 Zagreb</item>
      <item>Hrvatska radiotelevizija, OIB 68419124305, Prisavlje 3, 10000 Zagreb zastupanog po punomoćniku Odvjetničko društvo Hanžeković &amp; Partneri društvo s ograničenom odgovornošću</item>
      <item>EKO-FLOR PLUS d.o.o. za komunalne usluge i trgovinu, OIB 50730247993, Mokrice 180/C, 49243 Oroslavje zastupanog po punomoćniku Odvjetničko društvo Hanžeković &amp; Partneri društvo s ograničenom odgovornošću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Hrvatska radiotelevizija</item>
      <item>EKO-FLOR PLUS d.o.o. za komunalne usluge i trgovinu</item>
      <item>EOS MATRIX d.o.o. za poslovne usluge</item>
    </izvorni_sadrzaj>
    <derivirana_varijabla naziv="DomainObject.Predmet.StrankaListNazivFormated_1">
      <item>Financijska agencija</item>
      <item>Hrvatska radiotelevizija</item>
      <item>EKO-FLOR PLUS d.o.o. za komunalne usluge i trgovinu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Hrvatska radiotelevizija, OIB 68419124305</item>
      <item>EKO-FLOR PLUS d.o.o. za komunalne usluge i trgovinu, OIB 50730247993</item>
      <item>EOS MATRIX d.o.o. za poslovne usluge, OIB 76674680107</item>
    </izvorni_sadrzaj>
    <derivirana_varijabla naziv="DomainObject.Predmet.StrankaListNazivFormatedOIB_1">
      <item>Financijska agencija, OIB 85821130368</item>
      <item>Hrvatska radiotelevizija, OIB 68419124305</item>
      <item>EKO-FLOR PLUS d.o.o. za komunalne usluge i trgovinu, OIB 50730247993</item>
      <item>EOS MATRIX d.o.o. za poslovne usluge, OIB 76674680107</item>
    </derivirana_varijabla>
  </DomainObject.Predmet.StrankaListNazivFormatedOIB>
  <DomainObject.Predmet.ProtuStrankaListFormated>
    <izvorni_sadrzaj>
      <item>NIKOLA VRESK</item>
    </izvorni_sadrzaj>
    <derivirana_varijabla naziv="DomainObject.Predmet.ProtuStrankaListFormated_1">
      <item>NIKOLA VRESK</item>
    </derivirana_varijabla>
  </DomainObject.Predmet.ProtuStrankaListFormated>
  <DomainObject.Predmet.ProtuStrankaListFormatedOIB>
    <izvorni_sadrzaj>
      <item>NIKOLA VRESK, OIB 27375843846</item>
    </izvorni_sadrzaj>
    <derivirana_varijabla naziv="DomainObject.Predmet.ProtuStrankaListFormatedOIB_1">
      <item>NIKOLA VRESK, OIB 27375843846</item>
    </derivirana_varijabla>
  </DomainObject.Predmet.ProtuStrankaListFormatedOIB>
  <DomainObject.Predmet.ProtuStrankaListFormatedWithAdress>
    <izvorni_sadrzaj>
      <item>NIKOLA VRESK, GORNJA PETRIČKA 16, 43232 Gornja Petrička</item>
    </izvorni_sadrzaj>
    <derivirana_varijabla naziv="DomainObject.Predmet.ProtuStrankaListFormatedWithAdress_1">
      <item>NIKOLA VRESK, GORNJA PETRIČKA 16, 43232 Gornja Petrička</item>
    </derivirana_varijabla>
  </DomainObject.Predmet.ProtuStrankaListFormatedWithAdress>
  <DomainObject.Predmet.ProtuStrankaListFormatedWithAdressOIB>
    <izvorni_sadrzaj>
      <item>NIKOLA VRESK, OIB 27375843846, GORNJA PETRIČKA 16, 43232 Gornja Petrička</item>
    </izvorni_sadrzaj>
    <derivirana_varijabla naziv="DomainObject.Predmet.ProtuStrankaListFormatedWithAdressOIB_1">
      <item>NIKOLA VRESK, OIB 27375843846, GORNJA PETRIČKA 16, 43232 Gornja Petrička</item>
    </derivirana_varijabla>
  </DomainObject.Predmet.ProtuStrankaListFormatedWithAdressOIB>
  <DomainObject.Predmet.ProtuStrankaListNazivFormated>
    <izvorni_sadrzaj>
      <item>NIKOLA VRESK</item>
    </izvorni_sadrzaj>
    <derivirana_varijabla naziv="DomainObject.Predmet.ProtuStrankaListNazivFormated_1">
      <item>NIKOLA VRESK</item>
    </derivirana_varijabla>
  </DomainObject.Predmet.ProtuStrankaListNazivFormated>
  <DomainObject.Predmet.ProtuStrankaListNazivFormatedOIB>
    <izvorni_sadrzaj>
      <item>NIKOLA VRESK, OIB 27375843846</item>
    </izvorni_sadrzaj>
    <derivirana_varijabla naziv="DomainObject.Predmet.ProtuStrankaListNazivFormatedOIB_1">
      <item>NIKOLA VRESK, OIB 27375843846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Hrvatska radiotelevizija; EKO-FLOR PLUS d.o.o. za komunalne usluge i trgovinu</item>
    </izvorni_sadrzaj>
    <derivirana_varijabla naziv="DomainObject.Predmet.OstaliListFormated_1">
      <item>Odvjetničko društvo Hanžeković &amp; Partneri društvo s ograničenom odgovornošću punomoćnik sudionika u postupku Hrvatska radiotelevizija; EKO-FLOR PLUS d.o.o. za komunalne usluge i trgovinu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Hrvatska radiotelevizija; EKO-FLOR PLUS d.o.o. za komunalne usluge i trgovinu</item>
    </izvorni_sadrzaj>
    <derivirana_varijabla naziv="DomainObject.Predmet.OstaliListFormatedOIB_1">
      <item>Odvjetničko društvo Hanžeković &amp; Partneri društvo s ograničenom odgovornošću, OIB 85127306373 punomoćnik sudionika u postupku Hrvatska radiotelevizija; EKO-FLOR PLUS d.o.o. za komunalne usluge i trgovinu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Hrvatska radiotelevizija; EKO-FLOR PLUS d.o.o. za komunalne usluge i trgovinu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Hrvatska radiotelevizija; EKO-FLOR PLUS d.o.o. za komunalne usluge i trgovinu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Hrvatska radiotelevizija; EKO-FLOR PLUS d.o.o. za komunalne usluge i trgovinu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Hrvatska radiotelevizija; EKO-FLOR PLUS d.o.o. za komunalne usluge i trgovinu</item>
    </derivirana_varijabla>
  </DomainObject.Predmet.OstaliListFormatedWithAdressOIB>
  <DomainObject.Predmet.OstaliListNazivFormated>
    <izvorni_sadrzaj>
      <item>Odvjetničko društvo Hanžeković &amp; Partneri društvo s ograničenom odgovornošću</item>
    </izvorni_sadrzaj>
    <derivirana_varijabla naziv="DomainObject.Predmet.OstaliListNazivFormated_1">
      <item>Odvjetničko društvo Hanžeković &amp; Partneri društvo s ograničenom odgovornošću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</izvorni_sadrzaj>
    <derivirana_varijabla naziv="DomainObject.Predmet.OstaliListNazivFormatedOIB_1"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2020.</izvorni_sadrzaj>
    <derivirana_varijabla naziv="DomainObject.Datum_1">22.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NIKOLA VRESK</izvorni_sadrzaj>
    <derivirana_varijabla naziv="DomainObject.Predmet.ProtustrankaIDrugi_1">NIKOLA VRESK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NIKOLA VRESK, OIB 27375843846, GORNJA PETRIČKA 16, 43232 Gornja Petrička</izvorni_sadrzaj>
    <derivirana_varijabla naziv="DomainObject.Predmet.ProtustrankaIDrugiAdressOIB_1">NIKOLA VRESK, OIB 27375843846, GORNJA PETRIČKA 16, 43232 Gornja Petrička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2020.</izvorni_sadrzaj>
    <derivirana_varijabla naziv="DomainObject.Predmet.OdlukaRjesenje.DatumDonosenjaOdluke_1">26.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Sp-4663/2019-8</izvorni_sadrzaj>
    <derivirana_varijabla naziv="DomainObject.Predmet.OdlukaRjesenje.Oznaka_1">Sp-4663/2019-8</derivirana_varijabla>
  </DomainObject.Predmet.OdlukaRjesenje.Oznaka>
  <DomainObject.Predmet.SudioniciListNaziv>
    <izvorni_sadrzaj>
      <item>NIKOLA VRESK</item>
      <item>Financijska agencija</item>
      <item>Hrvatska radiotelevizija</item>
      <item>Odvjetničko društvo Hanžeković &amp; Partneri društvo s ograničenom odgovornošću</item>
      <item>EKO-FLOR PLUS d.o.o. za komunalne usluge i trgovinu</item>
      <item>EOS MATRIX d.o.o. za poslovne usluge</item>
    </izvorni_sadrzaj>
    <derivirana_varijabla naziv="DomainObject.Predmet.SudioniciListNaziv_1">
      <item>NIKOLA VRESK</item>
      <item>Financijska agencija</item>
      <item>Hrvatska radiotelevizija</item>
      <item>Odvjetničko društvo Hanžeković &amp; Partneri društvo s ograničenom odgovornošću</item>
      <item>EKO-FLOR PLUS d.o.o. za komunalne usluge i trgovinu</item>
      <item>EOS MATRIX d.o.o. za poslovne usluge</item>
    </derivirana_varijabla>
  </DomainObject.Predmet.SudioniciListNaziv>
  <DomainObject.Predmet.SudioniciListAdressOIB>
    <izvorni_sadrzaj>
      <item>NIKOLA VRESK, OIB 27375843846, GORNJA PETRIČKA 16,43232 Gornja Petrička</item>
      <item>Financijska agencija, OIB 85821130368, Ulica grada Vukovara 70,10000 Zagreb</item>
      <item>Hrvatska radiotelevizija, OIB 68419124305, Prisavlje 3,10000 Zagreb</item>
      <item>Odvjetničko društvo Hanžeković &amp; Partneri društvo s ograničenom odgovornošću, OIB 85127306373, Radnička Cesta 22,10000 Zagreb</item>
      <item>EKO-FLOR PLUS d.o.o. za komunalne usluge i trgovinu, OIB 50730247993, Mokrice 180/C,49243 Oroslavje</item>
      <item>EOS MATRIX d.o.o. za poslovne usluge, OIB 76674680107, Horvatova 82,10000 Zagreb</item>
    </izvorni_sadrzaj>
    <derivirana_varijabla naziv="DomainObject.Predmet.SudioniciListAdressOIB_1">
      <item>NIKOLA VRESK, OIB 27375843846, GORNJA PETRIČKA 16,43232 Gornja Petrička</item>
      <item>Financijska agencija, OIB 85821130368, Ulica grada Vukovara 70,10000 Zagreb</item>
      <item>Hrvatska radiotelevizija, OIB 68419124305, Prisavlje 3,10000 Zagreb</item>
      <item>Odvjetničko društvo Hanžeković &amp; Partneri društvo s ograničenom odgovornošću, OIB 85127306373, Radnička Cesta 22,10000 Zagreb</item>
      <item>EKO-FLOR PLUS d.o.o. za komunalne usluge i trgovinu, OIB 50730247993, Mokrice 180/C,49243 Oroslavje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27375843846</item>
      <item>, OIB 85821130368</item>
      <item>, OIB 68419124305</item>
      <item>, OIB 85127306373</item>
      <item>, OIB 50730247993</item>
      <item>, OIB 76674680107</item>
    </izvorni_sadrzaj>
    <derivirana_varijabla naziv="DomainObject.Predmet.SudioniciListNazivOIB_1">
      <item>, OIB 27375843846</item>
      <item>, OIB 85821130368</item>
      <item>, OIB 68419124305</item>
      <item>, OIB 85127306373</item>
      <item>, OIB 50730247993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listopada 2019.</izvorni_sadrzaj>
    <derivirana_varijabla naziv="DomainObject.PredzadnjaOdlukaIzPredmeta.DatumDonosenjaOdluke_1">7. listopada 2019.</derivirana_varijabla>
  </DomainObject.PredzadnjaOdlukaIzPredmeta.DatumDonosenjaOdluke>
  <DomainObject.PredzadnjaOdlukaIzPredmeta.Oznaka>
    <izvorni_sadrzaj>Sp-4663/2019-3</izvorni_sadrzaj>
    <derivirana_varijabla naziv="DomainObject.PredzadnjaOdlukaIzPredmeta.Oznaka_1">Sp-4663/2019-3</derivirana_varijabla>
  </DomainObject.PredzadnjaOdlukaIzPredmeta.Oznaka>
  <DomainObject.PodaciZaPnopPredlozakOdluke.PodaciOrp.BrDanaBlok>
    <izvorni_sadrzaj>1232</izvorni_sadrzaj>
    <derivirana_varijabla naziv="DomainObject.PodaciZaPnopPredlozakOdluke.PodaciOrp.BrDanaBlok_1">1232</derivirana_varijabla>
  </DomainObject.PodaciZaPnopPredlozakOdluke.PodaciOrp.BrDanaBlok>
  <DomainObject.PodaciZaPnopPredlozakOdluke.PodaciOrp.NeizvrseneOsnove.PodaciUkupno.NenaplGlavnica>
    <izvorni_sadrzaj>2.155,08</izvorni_sadrzaj>
    <derivirana_varijabla naziv="DomainObject.PodaciZaPnopPredlozakOdluke.PodaciOrp.NeizvrseneOsnove.PodaciUkupno.NenaplGlavnica_1">2.155,08</derivirana_varijabla>
  </DomainObject.PodaciZaPnopPredlozakOdluke.PodaciOrp.NeizvrseneOsnove.PodaciUkupno.NenaplGlavnica>
  <DomainObject.Predmet.DatumPocetkaProcesa>
    <izvorni_sadrzaj>30. rujna 2019.</izvorni_sadrzaj>
    <derivirana_varijabla naziv="DomainObject.Predmet.DatumPocetkaProcesa_1">30. rujna 2019.</derivirana_varijabla>
  </DomainObject.Predmet.DatumPocetkaProcesa>
  <DomainObject.PodaciZaPnopPredlozakOdluke.NeizvrseneOsnoveZaPlacanjeOpis>
    <izvorni_sadrzaj>
1. osnova broj OVR-2014/18-2, izdavatelja OPĆINSKI SUD, OPĆINSKI SUD U BJELOVARU, STALNA SLUŽBA U DARUVARU, DARUVAR
- vjerovnik (1) Hrvatske vode, pravna osoba za upravljanje vodama, Ulica Grada Vukovara 220, Zagreb, Hrvatska, OIB: 28921383001
 zaprimljena 02.03.2018., glavnica 190,08, kamata 72,08, trošak 312,50
2. osnova broj OVRV-6705/17, izdavatelja JAVNI BILJEŽNIK, ČULO POLJAK MARIJA, BJELOVAR
- vjerovnik (1) Hrvatska radiotelevizija, Prisavlje 3, Zagreb, Hrvatska, OIB: 68419124305
 zaprimljena 20.02.2018., glavnica 480,00, kamata 198,84, trošak 806,25
3. osnova broj OVRV-1450/19, izdavatelja JAVNI BILJEŽNIK, ČULO POLJAK MARIJA, BJELOVAR
- vjerovnik (1) Hrvatska radiotelevizija, Prisavlje 3, Zagreb, Hrvatska, OIB: 68419124305
 zaprimljena 09.10.2019., glavnica 480,00, kamata 68,31, trošak 876,25
4. osnova broj OVRV-6199/15, izdavatelja JAVNI BILJEŽNIK, ČULO POLJAK MARIJA, BJELOVAR
- vjerovnik (1) EKO-FLOR PLUS d.o.o., Mokrice 180 C, Oroslavje, Hrvatska, OIB: 50730247993
 zaprimljena 01.02.2017., glavnica 45,00, kamata 326,08, trošak 1.045,00
5. osnova broj OVRV-2547/18, izdavatelja JAVNI BILJEŽNIK, ČULO POLJAK MARIJA, BJELOVAR
- vjerovnik (1) Hrvatska radiotelevizija, Prisavlje 3, Zagreb, Hrvatska, OIB: 68419124305
 zaprimljena 31.10.2018., glavnica 480,00, kamata 156,25, trošak 891,25
6. osnova broj OVRV-6078/18, izdavatelja JAVNI BILJEŽNIK, ČULO POLJAK MARIJA, BJELOVAR
- vjerovnik (1) Hrvatska radiotelevizija, Prisavlje 3, Zagreb, Hrvatska, OIB: 68419124305
 zaprimljena 08.03.2019., glavnica 480,00, kamata 111,41, trošak 891,25</izvorni_sadrzaj>
    <derivirana_varijabla naziv="DomainObject.PodaciZaPnopPredlozakOdluke.NeizvrseneOsnoveZaPlacanjeOpis_1">
1. osnova broj OVR-2014/18-2, izdavatelja OPĆINSKI SUD, OPĆINSKI SUD U BJELOVARU, STALNA SLUŽBA U DARUVARU, DARUVAR
- vjerovnik (1) Hrvatske vode, pravna osoba za upravljanje vodama, Ulica Grada Vukovara 220, Zagreb, Hrvatska, OIB: 28921383001
 zaprimljena 02.03.2018., glavnica 190,08, kamata 72,08, trošak 312,50
2. osnova broj OVRV-6705/17, izdavatelja JAVNI BILJEŽNIK, ČULO POLJAK MARIJA, BJELOVAR
- vjerovnik (1) Hrvatska radiotelevizija, Prisavlje 3, Zagreb, Hrvatska, OIB: 68419124305
 zaprimljena 20.02.2018., glavnica 480,00, kamata 198,84, trošak 806,25
3. osnova broj OVRV-1450/19, izdavatelja JAVNI BILJEŽNIK, ČULO POLJAK MARIJA, BJELOVAR
- vjerovnik (1) Hrvatska radiotelevizija, Prisavlje 3, Zagreb, Hrvatska, OIB: 68419124305
 zaprimljena 09.10.2019., glavnica 480,00, kamata 68,31, trošak 876,25
4. osnova broj OVRV-6199/15, izdavatelja JAVNI BILJEŽNIK, ČULO POLJAK MARIJA, BJELOVAR
- vjerovnik (1) EKO-FLOR PLUS d.o.o., Mokrice 180 C, Oroslavje, Hrvatska, OIB: 50730247993
 zaprimljena 01.02.2017., glavnica 45,00, kamata 326,08, trošak 1.045,00
5. osnova broj OVRV-2547/18, izdavatelja JAVNI BILJEŽNIK, ČULO POLJAK MARIJA, BJELOVAR
- vjerovnik (1) Hrvatska radiotelevizija, Prisavlje 3, Zagreb, Hrvatska, OIB: 68419124305
 zaprimljena 31.10.2018., glavnica 480,00, kamata 156,25, trošak 891,25
6. osnova broj OVRV-6078/18, izdavatelja JAVNI BILJEŽNIK, ČULO POLJAK MARIJA, BJELOVAR
- vjerovnik (1) Hrvatska radiotelevizija, Prisavlje 3, Zagreb, Hrvatska, OIB: 68419124305
 zaprimljena 08.03.2019., glavnica 480,00, kamata 111,41, trošak 891,25</derivirana_varijabla>
  </DomainObject.PodaciZaPnopPredlozakOdluke.NeizvrseneOsnoveZaPlacanjeOpis>
  <DomainObject.PodaciZaPnopPredlozakOdluke.IsknjizeneOsnoveZaPlacanjeOpis>
    <izvorni_sadrzaj>
1. osnova broj OVRV-1453/15, izdavatelja JAVNI BILJEŽNIK, ČULO POLJAK MARIJA, BJELOVAR
- vjerovnik (1) EKO-FLOR PLUS d.o.o., Mokrice 180 C, Oroslavje, Hrvatska, OIB: 50730247993
 zaprimljena 19.12.2016., glavnica 360,00, kamata 564,22, trošak 1.178,75
2. osnova broj OVRV-1930/16, izdavatelja JAVNI BILJEŽNIK, KUSTIĆ MARIJA, BJELOVAR
- vjerovnik (1) EKO-FLOR PLUS d.o.o., Mokrice 180 C, Oroslavje, Hrvatska, OIB: 50730247993
 zaprimljena 28.12.2016., glavnica 90,00, kamata 211,91, trošak 762,50</izvorni_sadrzaj>
    <derivirana_varijabla naziv="DomainObject.PodaciZaPnopPredlozakOdluke.IsknjizeneOsnoveZaPlacanjeOpis_1">
1. osnova broj OVRV-1453/15, izdavatelja JAVNI BILJEŽNIK, ČULO POLJAK MARIJA, BJELOVAR
- vjerovnik (1) EKO-FLOR PLUS d.o.o., Mokrice 180 C, Oroslavje, Hrvatska, OIB: 50730247993
 zaprimljena 19.12.2016., glavnica 360,00, kamata 564,22, trošak 1.178,75
2. osnova broj OVRV-1930/16, izdavatelja JAVNI BILJEŽNIK, KUSTIĆ MARIJA, BJELOVAR
- vjerovnik (1) EKO-FLOR PLUS d.o.o., Mokrice 180 C, Oroslavje, Hrvatska, OIB: 50730247993
 zaprimljena 28.12.2016., glavnica 90,00, kamata 211,91, trošak 762,50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83</properties:Words>
  <properties:Characters>447</properties:Characters>
  <properties:Lines>33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2020-04-22T08:36:00Z</dcterms:created>
  <dc:creator>Melita Podgorelec</dc:creator>
  <cp:lastModifiedBy>Melita Podgorelec</cp:lastModifiedBy>
  <cp:lastPrinted>2020-04-22T08:38:00Z</cp:lastPrinted>
  <dcterms:modified xmlns:xsi="http://www.w3.org/2001/XMLSchema-instance" xsi:type="dcterms:W3CDTF">2020-04-22T08:38:00Z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- dostava žalbe na odgovor (dopis-odgovor na žalbu Sp-4663-19.docx)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